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1324"/>
        <w:gridCol w:w="6084"/>
        <w:gridCol w:w="3083"/>
      </w:tblGrid>
      <w:tr w:rsidR="00614DF9" w:rsidRPr="003B5E58" w:rsidTr="003B5E58">
        <w:trPr>
          <w:trHeight w:val="2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b/>
                <w:bCs/>
                <w:lang w:eastAsia="ru-RU"/>
              </w:rPr>
              <w:t>Смета  ежемесячных    расходов    ТСЖ    "Раменки 9"  c 01 января 2025 г.</w:t>
            </w:r>
          </w:p>
        </w:tc>
      </w:tr>
      <w:tr w:rsidR="00614DF9" w:rsidRPr="003B5E58" w:rsidTr="003B5E58">
        <w:trPr>
          <w:trHeight w:val="2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3B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</w:t>
            </w:r>
            <w:proofErr w:type="gramStart"/>
            <w:r w:rsidRPr="003B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B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расходов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DF9" w:rsidRPr="003B5E58" w:rsidRDefault="00614DF9" w:rsidP="003B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</w:t>
            </w:r>
            <w:r w:rsidRPr="003B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в месяц</w:t>
            </w:r>
            <w:r w:rsidRPr="003B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руб. с01.01.202</w:t>
            </w:r>
            <w:r w:rsidR="003B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614DF9" w:rsidRPr="003B5E58" w:rsidTr="003B5E58">
        <w:trPr>
          <w:trHeight w:val="2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b/>
                <w:bCs/>
                <w:lang w:eastAsia="ru-RU"/>
              </w:rPr>
              <w:t>1.</w:t>
            </w:r>
          </w:p>
        </w:tc>
        <w:tc>
          <w:tcPr>
            <w:tcW w:w="91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Техническое обслуживание, санитарное содержание</w:t>
            </w:r>
            <w:r w:rsidRPr="003B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 текущий ремонт жилищного фонда</w:t>
            </w:r>
          </w:p>
        </w:tc>
      </w:tr>
      <w:tr w:rsidR="00614DF9" w:rsidRPr="003B5E58" w:rsidTr="003B5E58">
        <w:trPr>
          <w:trHeight w:val="2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1.1</w:t>
            </w:r>
            <w:r w:rsidRPr="003B5E58">
              <w:rPr>
                <w:rFonts w:ascii="Arial CYR" w:eastAsia="Times New Roman" w:hAnsi="Arial CYR" w:cs="Arial CYR"/>
                <w:b/>
                <w:bCs/>
                <w:lang w:eastAsia="ru-RU"/>
              </w:rPr>
              <w:t>*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u w:val="single"/>
                <w:lang w:eastAsia="ru-RU"/>
              </w:rPr>
              <w:t>Содержание и эксплуатация   общего имущества</w:t>
            </w:r>
            <w:r w:rsidRPr="003B5E58">
              <w:rPr>
                <w:rFonts w:ascii="Arial CYR" w:eastAsia="Times New Roman" w:hAnsi="Arial CYR" w:cs="Arial CYR"/>
                <w:lang w:eastAsia="ru-RU"/>
              </w:rPr>
              <w:t xml:space="preserve"> Текущий ремонт общего имущества (оплата  услуг  плотника</w:t>
            </w:r>
            <w:proofErr w:type="gramStart"/>
            <w:r w:rsidRPr="003B5E58">
              <w:rPr>
                <w:rFonts w:ascii="Arial CYR" w:eastAsia="Times New Roman" w:hAnsi="Arial CYR" w:cs="Arial CYR"/>
                <w:lang w:eastAsia="ru-RU"/>
              </w:rPr>
              <w:t xml:space="preserve"> ,</w:t>
            </w:r>
            <w:proofErr w:type="gramEnd"/>
            <w:r w:rsidRPr="003B5E58">
              <w:rPr>
                <w:rFonts w:ascii="Arial CYR" w:eastAsia="Times New Roman" w:hAnsi="Arial CYR" w:cs="Arial CYR"/>
                <w:lang w:eastAsia="ru-RU"/>
              </w:rPr>
              <w:t xml:space="preserve"> столяра , штукатура , каменщика , маляра  , сантехника, электрика, </w:t>
            </w:r>
            <w:proofErr w:type="spellStart"/>
            <w:r w:rsidRPr="003B5E58">
              <w:rPr>
                <w:rFonts w:ascii="Arial CYR" w:eastAsia="Times New Roman" w:hAnsi="Arial CYR" w:cs="Arial CYR"/>
                <w:lang w:eastAsia="ru-RU"/>
              </w:rPr>
              <w:t>электрогазосварщика</w:t>
            </w:r>
            <w:proofErr w:type="spellEnd"/>
            <w:r w:rsidRPr="003B5E58">
              <w:rPr>
                <w:rFonts w:ascii="Arial CYR" w:eastAsia="Times New Roman" w:hAnsi="Arial CYR" w:cs="Arial CYR"/>
                <w:lang w:eastAsia="ru-RU"/>
              </w:rPr>
              <w:t xml:space="preserve">, кровельщика,  ежегодная окраска фундамента здания подготовка дома к сезонам  и </w:t>
            </w:r>
            <w:proofErr w:type="spellStart"/>
            <w:r w:rsidRPr="003B5E58">
              <w:rPr>
                <w:rFonts w:ascii="Arial CYR" w:eastAsia="Times New Roman" w:hAnsi="Arial CYR" w:cs="Arial CYR"/>
                <w:lang w:eastAsia="ru-RU"/>
              </w:rPr>
              <w:t>т.д</w:t>
            </w:r>
            <w:proofErr w:type="spellEnd"/>
            <w:r w:rsidRPr="003B5E58">
              <w:rPr>
                <w:rFonts w:ascii="Arial CYR" w:eastAsia="Times New Roman" w:hAnsi="Arial CYR" w:cs="Arial CYR"/>
                <w:lang w:eastAsia="ru-RU"/>
              </w:rPr>
              <w:t xml:space="preserve">)       МОП   (оплата услуг уборщика </w:t>
            </w:r>
            <w:r w:rsidR="00CF2253" w:rsidRPr="003B5E58">
              <w:rPr>
                <w:rFonts w:ascii="Arial CYR" w:eastAsia="Times New Roman" w:hAnsi="Arial CYR" w:cs="Arial CYR"/>
                <w:lang w:eastAsia="ru-RU"/>
              </w:rPr>
              <w:t>лестничных</w:t>
            </w:r>
            <w:bookmarkStart w:id="0" w:name="_GoBack"/>
            <w:bookmarkEnd w:id="0"/>
            <w:r w:rsidRPr="003B5E58">
              <w:rPr>
                <w:rFonts w:ascii="Arial CYR" w:eastAsia="Times New Roman" w:hAnsi="Arial CYR" w:cs="Arial CYR"/>
                <w:lang w:eastAsia="ru-RU"/>
              </w:rPr>
              <w:t xml:space="preserve"> площадок, оплата услуг погрузчика мусора, оплата услуг уборщика  </w:t>
            </w:r>
            <w:proofErr w:type="spellStart"/>
            <w:r w:rsidRPr="003B5E58">
              <w:rPr>
                <w:rFonts w:ascii="Arial CYR" w:eastAsia="Times New Roman" w:hAnsi="Arial CYR" w:cs="Arial CYR"/>
                <w:lang w:eastAsia="ru-RU"/>
              </w:rPr>
              <w:t>мусоро</w:t>
            </w:r>
            <w:proofErr w:type="spellEnd"/>
            <w:r w:rsidRPr="003B5E58">
              <w:rPr>
                <w:rFonts w:ascii="Arial CYR" w:eastAsia="Times New Roman" w:hAnsi="Arial CYR" w:cs="Arial CYR"/>
                <w:lang w:eastAsia="ru-RU"/>
              </w:rPr>
              <w:t>-провода, приобретение моющих средств, средств дезинфекции, проведение мероприятий по дезинсекции и дератизации дома) включая все налоги Услуги по хозяйственному обслуживанию  и управлению общим  имуществом (управляющий хозяйством, нотариальные расходы, почтовые расходы, курьерские услуги) Включая налоги на зарплату 43,2%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E58">
              <w:rPr>
                <w:rFonts w:ascii="Arial" w:eastAsia="Times New Roman" w:hAnsi="Arial" w:cs="Arial"/>
                <w:lang w:eastAsia="ru-RU"/>
              </w:rPr>
              <w:t>279 240,00</w:t>
            </w:r>
          </w:p>
        </w:tc>
      </w:tr>
      <w:tr w:rsidR="00614DF9" w:rsidRPr="003B5E58" w:rsidTr="003B5E58">
        <w:trPr>
          <w:trHeight w:val="2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1,2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Техническое обслуживание и текущий ремонт лифтов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30 000,00</w:t>
            </w:r>
          </w:p>
        </w:tc>
      </w:tr>
      <w:tr w:rsidR="00614DF9" w:rsidRPr="003B5E58" w:rsidTr="003B5E58">
        <w:trPr>
          <w:trHeight w:val="2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1,3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Техническое обслуживание и текущий ремонт систем ДУ и ППА (Противопожарная автоматика)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15 000,00</w:t>
            </w:r>
          </w:p>
        </w:tc>
      </w:tr>
      <w:tr w:rsidR="00614DF9" w:rsidRPr="003B5E58" w:rsidTr="003B5E58">
        <w:trPr>
          <w:trHeight w:val="2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1.4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 xml:space="preserve">Расходы на приобретение материалов для РТР  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15 000,00</w:t>
            </w:r>
          </w:p>
        </w:tc>
      </w:tr>
      <w:tr w:rsidR="00614DF9" w:rsidRPr="003B5E58" w:rsidTr="003B5E58">
        <w:trPr>
          <w:trHeight w:val="2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F9" w:rsidRPr="003B5E58" w:rsidRDefault="00CF2253" w:rsidP="00614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непредвиденные</w:t>
            </w:r>
            <w:r w:rsidR="00614DF9" w:rsidRPr="003B5E58">
              <w:rPr>
                <w:rFonts w:ascii="Arial CYR" w:eastAsia="Times New Roman" w:hAnsi="Arial CYR" w:cs="Arial CYR"/>
                <w:lang w:eastAsia="ru-RU"/>
              </w:rPr>
              <w:t xml:space="preserve"> расходы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12 000,00</w:t>
            </w:r>
          </w:p>
        </w:tc>
      </w:tr>
      <w:tr w:rsidR="00614DF9" w:rsidRPr="003B5E58" w:rsidTr="003B5E58">
        <w:trPr>
          <w:trHeight w:val="2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F9" w:rsidRPr="003B5E58" w:rsidRDefault="003B5E58" w:rsidP="00614DF9">
            <w:pPr>
              <w:spacing w:after="0" w:line="240" w:lineRule="auto"/>
              <w:rPr>
                <w:rFonts w:eastAsia="Times New Roman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Аварий</w:t>
            </w:r>
            <w:r w:rsidRPr="003B5E58">
              <w:rPr>
                <w:rFonts w:ascii="Arial CYR" w:eastAsia="Times New Roman" w:hAnsi="Arial CYR" w:cs="Arial CYR"/>
                <w:lang w:eastAsia="ru-RU"/>
              </w:rPr>
              <w:t>ное обслуживание</w:t>
            </w:r>
            <w:r>
              <w:rPr>
                <w:rFonts w:eastAsia="Times New Roman" w:cs="Arial CYR"/>
                <w:lang w:eastAsia="ru-RU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15 000,00</w:t>
            </w:r>
          </w:p>
        </w:tc>
      </w:tr>
      <w:tr w:rsidR="00614DF9" w:rsidRPr="003B5E58" w:rsidTr="003B5E58">
        <w:trPr>
          <w:trHeight w:val="2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1.6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Электроэнергия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30 000,00</w:t>
            </w:r>
          </w:p>
        </w:tc>
      </w:tr>
      <w:tr w:rsidR="00614DF9" w:rsidRPr="003B5E58" w:rsidTr="003B5E58">
        <w:trPr>
          <w:trHeight w:val="20"/>
        </w:trPr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1.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396 240,00   </w:t>
            </w:r>
          </w:p>
        </w:tc>
      </w:tr>
      <w:tr w:rsidR="00614DF9" w:rsidRPr="003B5E58" w:rsidTr="003B5E58">
        <w:trPr>
          <w:trHeight w:val="2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DF9" w:rsidRPr="003B5E58" w:rsidRDefault="00614DF9" w:rsidP="00614DF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b/>
                <w:bCs/>
                <w:lang w:eastAsia="ru-RU"/>
              </w:rPr>
              <w:t>2.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Административно-хозяйственные расходы</w:t>
            </w:r>
          </w:p>
        </w:tc>
      </w:tr>
      <w:tr w:rsidR="00614DF9" w:rsidRPr="003B5E58" w:rsidTr="003B5E58">
        <w:trPr>
          <w:trHeight w:val="2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2.1.2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Комендант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 xml:space="preserve">                                                                13 000,00   </w:t>
            </w:r>
          </w:p>
        </w:tc>
      </w:tr>
      <w:tr w:rsidR="00614DF9" w:rsidRPr="003B5E58" w:rsidTr="003B5E58">
        <w:trPr>
          <w:trHeight w:val="2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2.1.3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 xml:space="preserve">Бухгалтерские услуги </w:t>
            </w:r>
            <w:proofErr w:type="spellStart"/>
            <w:r w:rsidRPr="003B5E58">
              <w:rPr>
                <w:rFonts w:ascii="Arial CYR" w:eastAsia="Times New Roman" w:hAnsi="Arial CYR" w:cs="Arial CYR"/>
                <w:lang w:eastAsia="ru-RU"/>
              </w:rPr>
              <w:t>в.т.ч</w:t>
            </w:r>
            <w:proofErr w:type="spellEnd"/>
            <w:r w:rsidRPr="003B5E58">
              <w:rPr>
                <w:rFonts w:ascii="Arial CYR" w:eastAsia="Times New Roman" w:hAnsi="Arial CYR" w:cs="Arial CYR"/>
                <w:lang w:eastAsia="ru-RU"/>
              </w:rPr>
              <w:t xml:space="preserve">. </w:t>
            </w:r>
            <w:r w:rsidR="00CF2253" w:rsidRPr="003B5E58">
              <w:rPr>
                <w:rFonts w:ascii="Arial CYR" w:eastAsia="Times New Roman" w:hAnsi="Arial CYR" w:cs="Arial CYR"/>
                <w:lang w:eastAsia="ru-RU"/>
              </w:rPr>
              <w:t>Программное</w:t>
            </w:r>
            <w:r w:rsidRPr="003B5E58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gramStart"/>
            <w:r w:rsidRPr="003B5E58">
              <w:rPr>
                <w:rFonts w:ascii="Arial CYR" w:eastAsia="Times New Roman" w:hAnsi="Arial CYR" w:cs="Arial CYR"/>
                <w:lang w:eastAsia="ru-RU"/>
              </w:rPr>
              <w:t>обеспечение</w:t>
            </w:r>
            <w:proofErr w:type="gramEnd"/>
            <w:r w:rsidRPr="003B5E58">
              <w:rPr>
                <w:rFonts w:ascii="Arial CYR" w:eastAsia="Times New Roman" w:hAnsi="Arial CYR" w:cs="Arial CYR"/>
                <w:lang w:eastAsia="ru-RU"/>
              </w:rPr>
              <w:t xml:space="preserve"> включая все налоги. 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 xml:space="preserve">                                                                45 000,00   </w:t>
            </w:r>
          </w:p>
        </w:tc>
      </w:tr>
      <w:tr w:rsidR="00614DF9" w:rsidRPr="003B5E58" w:rsidTr="003B5E58">
        <w:trPr>
          <w:trHeight w:val="2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DF9" w:rsidRPr="003B5E58" w:rsidRDefault="00614DF9" w:rsidP="00614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2.1.4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F9" w:rsidRPr="003B5E58" w:rsidRDefault="00614DF9" w:rsidP="00614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Услуги банка по обслуживанию расчетного счета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 xml:space="preserve">                                                                16 500,00   </w:t>
            </w:r>
          </w:p>
        </w:tc>
      </w:tr>
      <w:tr w:rsidR="00614DF9" w:rsidRPr="003B5E58" w:rsidTr="003B5E58">
        <w:trPr>
          <w:trHeight w:val="20"/>
        </w:trPr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DF9" w:rsidRPr="003B5E58" w:rsidRDefault="00614DF9" w:rsidP="00614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2.1.5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4DF9" w:rsidRPr="003B5E58" w:rsidRDefault="00614DF9" w:rsidP="00614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Услуги ЕИРЦ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 xml:space="preserve">                                                                20 000,00   </w:t>
            </w:r>
          </w:p>
        </w:tc>
      </w:tr>
      <w:tr w:rsidR="00614DF9" w:rsidRPr="003B5E58" w:rsidTr="003B5E58">
        <w:trPr>
          <w:trHeight w:val="20"/>
        </w:trPr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4DF9" w:rsidRPr="003B5E58" w:rsidRDefault="00614DF9" w:rsidP="00614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 xml:space="preserve">Итого 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                                      94 500,00   </w:t>
            </w:r>
          </w:p>
        </w:tc>
      </w:tr>
      <w:tr w:rsidR="00614DF9" w:rsidRPr="003B5E58" w:rsidTr="003B5E58">
        <w:trPr>
          <w:trHeight w:val="20"/>
        </w:trPr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b/>
                <w:bCs/>
                <w:lang w:eastAsia="ru-RU"/>
              </w:rPr>
              <w:t>№</w:t>
            </w:r>
            <w:r w:rsidRPr="003B5E58">
              <w:rPr>
                <w:rFonts w:ascii="Arial CYR" w:eastAsia="Times New Roman" w:hAnsi="Arial CYR" w:cs="Arial CYR"/>
                <w:b/>
                <w:bCs/>
                <w:lang w:eastAsia="ru-RU"/>
              </w:rPr>
              <w:br/>
              <w:t xml:space="preserve"> </w:t>
            </w:r>
            <w:proofErr w:type="gramStart"/>
            <w:r w:rsidRPr="003B5E58">
              <w:rPr>
                <w:rFonts w:ascii="Arial CYR" w:eastAsia="Times New Roman" w:hAnsi="Arial CYR" w:cs="Arial CYR"/>
                <w:b/>
                <w:bCs/>
                <w:lang w:eastAsia="ru-RU"/>
              </w:rPr>
              <w:t>п</w:t>
            </w:r>
            <w:proofErr w:type="gramEnd"/>
            <w:r w:rsidRPr="003B5E58">
              <w:rPr>
                <w:rFonts w:ascii="Arial CYR" w:eastAsia="Times New Roman" w:hAnsi="Arial CYR" w:cs="Arial CYR"/>
                <w:b/>
                <w:bCs/>
                <w:lang w:eastAsia="ru-RU"/>
              </w:rPr>
              <w:t>/п</w:t>
            </w:r>
          </w:p>
        </w:tc>
        <w:tc>
          <w:tcPr>
            <w:tcW w:w="60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b/>
                <w:bCs/>
                <w:lang w:eastAsia="ru-RU"/>
              </w:rPr>
              <w:t>Статья расходов</w:t>
            </w:r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Сумма </w:t>
            </w:r>
            <w:r w:rsidRPr="003B5E58">
              <w:rPr>
                <w:rFonts w:ascii="Arial CYR" w:eastAsia="Times New Roman" w:hAnsi="Arial CYR" w:cs="Arial CYR"/>
                <w:b/>
                <w:bCs/>
                <w:lang w:eastAsia="ru-RU"/>
              </w:rPr>
              <w:br/>
              <w:t>в месяц</w:t>
            </w:r>
            <w:r w:rsidRPr="003B5E58">
              <w:rPr>
                <w:rFonts w:ascii="Arial CYR" w:eastAsia="Times New Roman" w:hAnsi="Arial CYR" w:cs="Arial CYR"/>
                <w:b/>
                <w:bCs/>
                <w:lang w:eastAsia="ru-RU"/>
              </w:rPr>
              <w:br/>
              <w:t>руб.</w:t>
            </w:r>
          </w:p>
        </w:tc>
      </w:tr>
      <w:tr w:rsidR="00614DF9" w:rsidRPr="003B5E58" w:rsidTr="003B5E58">
        <w:trPr>
          <w:trHeight w:val="2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DF9" w:rsidRPr="003B5E58" w:rsidRDefault="00614DF9" w:rsidP="00614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3B5E58">
              <w:rPr>
                <w:rFonts w:ascii="Arial CYR" w:eastAsia="Times New Roman" w:hAnsi="Arial CYR" w:cs="Arial CYR"/>
                <w:lang w:eastAsia="ru-RU"/>
              </w:rPr>
              <w:t>Хозрасходы</w:t>
            </w:r>
            <w:proofErr w:type="spellEnd"/>
            <w:r w:rsidRPr="003B5E58">
              <w:rPr>
                <w:rFonts w:ascii="Arial CYR" w:eastAsia="Times New Roman" w:hAnsi="Arial CYR" w:cs="Arial CYR"/>
                <w:lang w:eastAsia="ru-RU"/>
              </w:rPr>
              <w:t xml:space="preserve">: расходы на приобретение  компьютера, телефонного аппарата, хозяйственных принадлежностей, канцелярских </w:t>
            </w:r>
            <w:r w:rsidR="00CF2253" w:rsidRPr="003B5E58">
              <w:rPr>
                <w:rFonts w:ascii="Arial CYR" w:eastAsia="Times New Roman" w:hAnsi="Arial CYR" w:cs="Arial CYR"/>
                <w:lang w:eastAsia="ru-RU"/>
              </w:rPr>
              <w:t>принадлежностей</w:t>
            </w:r>
            <w:r w:rsidRPr="003B5E58">
              <w:rPr>
                <w:rFonts w:ascii="Arial CYR" w:eastAsia="Times New Roman" w:hAnsi="Arial CYR" w:cs="Arial CYR"/>
                <w:lang w:eastAsia="ru-RU"/>
              </w:rPr>
              <w:t xml:space="preserve">, расходы на содержание и ремонт основных средств, обслуживание и ремонт </w:t>
            </w:r>
            <w:proofErr w:type="spellStart"/>
            <w:r w:rsidRPr="003B5E58">
              <w:rPr>
                <w:rFonts w:ascii="Arial CYR" w:eastAsia="Times New Roman" w:hAnsi="Arial CYR" w:cs="Arial CYR"/>
                <w:lang w:eastAsia="ru-RU"/>
              </w:rPr>
              <w:t>орг</w:t>
            </w:r>
            <w:proofErr w:type="gramStart"/>
            <w:r w:rsidRPr="003B5E58">
              <w:rPr>
                <w:rFonts w:ascii="Arial CYR" w:eastAsia="Times New Roman" w:hAnsi="Arial CYR" w:cs="Arial CYR"/>
                <w:lang w:eastAsia="ru-RU"/>
              </w:rPr>
              <w:t>.т</w:t>
            </w:r>
            <w:proofErr w:type="gramEnd"/>
            <w:r w:rsidRPr="003B5E58">
              <w:rPr>
                <w:rFonts w:ascii="Arial CYR" w:eastAsia="Times New Roman" w:hAnsi="Arial CYR" w:cs="Arial CYR"/>
                <w:lang w:eastAsia="ru-RU"/>
              </w:rPr>
              <w:t>ехники</w:t>
            </w:r>
            <w:proofErr w:type="spellEnd"/>
            <w:r w:rsidRPr="003B5E58">
              <w:rPr>
                <w:rFonts w:ascii="Arial CYR" w:eastAsia="Times New Roman" w:hAnsi="Arial CYR" w:cs="Arial CYR"/>
                <w:lang w:eastAsia="ru-RU"/>
              </w:rPr>
              <w:t xml:space="preserve"> и др.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lang w:eastAsia="ru-RU"/>
              </w:rPr>
              <w:t xml:space="preserve">                                                                20 000,00   </w:t>
            </w:r>
          </w:p>
        </w:tc>
      </w:tr>
      <w:tr w:rsidR="00614DF9" w:rsidRPr="003B5E58" w:rsidTr="003B5E58">
        <w:trPr>
          <w:trHeight w:val="20"/>
        </w:trPr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2.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114 500,00   </w:t>
            </w:r>
          </w:p>
        </w:tc>
      </w:tr>
      <w:tr w:rsidR="00614DF9" w:rsidRPr="003B5E58" w:rsidTr="003B5E58">
        <w:trPr>
          <w:trHeight w:val="20"/>
        </w:trPr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ИТОГОВЫЙ РАСХОД  ПО СМЕТЕ</w:t>
            </w:r>
            <w:proofErr w:type="gramStart"/>
            <w:r w:rsidRPr="003B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DF9" w:rsidRPr="003B5E58" w:rsidRDefault="00614DF9" w:rsidP="00614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B5E58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               510 740,00   </w:t>
            </w:r>
          </w:p>
        </w:tc>
      </w:tr>
    </w:tbl>
    <w:p w:rsidR="006D0A4B" w:rsidRDefault="006D0A4B"/>
    <w:sectPr w:rsidR="006D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F9"/>
    <w:rsid w:val="003B5E58"/>
    <w:rsid w:val="00614DF9"/>
    <w:rsid w:val="006D0A4B"/>
    <w:rsid w:val="00CF2253"/>
    <w:rsid w:val="00E6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Stepanov</dc:creator>
  <cp:lastModifiedBy>Pavel Stepanov</cp:lastModifiedBy>
  <cp:revision>2</cp:revision>
  <cp:lastPrinted>2025-06-17T15:15:00Z</cp:lastPrinted>
  <dcterms:created xsi:type="dcterms:W3CDTF">2025-01-15T09:45:00Z</dcterms:created>
  <dcterms:modified xsi:type="dcterms:W3CDTF">2025-06-17T15:18:00Z</dcterms:modified>
</cp:coreProperties>
</file>